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041C" w14:textId="77777777" w:rsidR="00D2518C" w:rsidRDefault="00D2518C">
      <w:pPr>
        <w:pBdr>
          <w:top w:val="nil"/>
          <w:left w:val="nil"/>
          <w:bottom w:val="nil"/>
          <w:right w:val="nil"/>
          <w:between w:val="nil"/>
        </w:pBdr>
        <w:spacing w:before="4"/>
        <w:rPr>
          <w:rFonts w:ascii="Times New Roman" w:eastAsia="Times New Roman" w:hAnsi="Times New Roman" w:cs="Times New Roman"/>
          <w:color w:val="000000"/>
          <w:sz w:val="27"/>
          <w:szCs w:val="27"/>
        </w:rPr>
      </w:pPr>
    </w:p>
    <w:p w14:paraId="51AF51EE" w14:textId="77777777" w:rsidR="00D2518C" w:rsidRDefault="00000000">
      <w:pPr>
        <w:pBdr>
          <w:top w:val="nil"/>
          <w:left w:val="nil"/>
          <w:bottom w:val="nil"/>
          <w:right w:val="nil"/>
          <w:between w:val="nil"/>
        </w:pBdr>
        <w:ind w:left="11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5334FFAD" wp14:editId="334172AE">
            <wp:extent cx="5895080" cy="138874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895080" cy="1388745"/>
                    </a:xfrm>
                    <a:prstGeom prst="rect">
                      <a:avLst/>
                    </a:prstGeom>
                    <a:ln/>
                  </pic:spPr>
                </pic:pic>
              </a:graphicData>
            </a:graphic>
          </wp:inline>
        </w:drawing>
      </w:r>
    </w:p>
    <w:p w14:paraId="4DE6F44C" w14:textId="77777777" w:rsidR="00D2518C" w:rsidRDefault="00D2518C">
      <w:pPr>
        <w:pBdr>
          <w:top w:val="nil"/>
          <w:left w:val="nil"/>
          <w:bottom w:val="nil"/>
          <w:right w:val="nil"/>
          <w:between w:val="nil"/>
        </w:pBdr>
        <w:spacing w:before="11"/>
        <w:rPr>
          <w:rFonts w:ascii="Times New Roman" w:eastAsia="Times New Roman" w:hAnsi="Times New Roman" w:cs="Times New Roman"/>
          <w:color w:val="000000"/>
          <w:sz w:val="21"/>
          <w:szCs w:val="21"/>
        </w:rPr>
      </w:pPr>
    </w:p>
    <w:p w14:paraId="3036E379" w14:textId="77777777" w:rsidR="00D2518C" w:rsidRDefault="00000000">
      <w:pPr>
        <w:pStyle w:val="Heading1"/>
        <w:spacing w:before="92"/>
        <w:ind w:firstLine="1900"/>
      </w:pPr>
      <w:r>
        <w:t xml:space="preserve">Elsie </w:t>
      </w:r>
      <w:proofErr w:type="spellStart"/>
      <w:r>
        <w:t>Vinemaple</w:t>
      </w:r>
      <w:proofErr w:type="spellEnd"/>
      <w:r>
        <w:t xml:space="preserve"> Fire Protection District (EVRFPD) Special Board Meeting-EVRFPD Station 1</w:t>
      </w:r>
    </w:p>
    <w:p w14:paraId="44C166F5" w14:textId="77777777" w:rsidR="00D2518C" w:rsidRDefault="00000000">
      <w:pPr>
        <w:ind w:left="1899" w:right="1958"/>
        <w:jc w:val="center"/>
        <w:rPr>
          <w:b/>
          <w:sz w:val="24"/>
          <w:szCs w:val="24"/>
        </w:rPr>
      </w:pPr>
      <w:r>
        <w:rPr>
          <w:b/>
          <w:sz w:val="24"/>
          <w:szCs w:val="24"/>
        </w:rPr>
        <w:t>January 21, 2024, 3:30 p.m.</w:t>
      </w:r>
    </w:p>
    <w:p w14:paraId="4A97A237" w14:textId="77777777" w:rsidR="00D2518C" w:rsidRDefault="00000000">
      <w:pPr>
        <w:ind w:left="1899" w:right="1958"/>
        <w:jc w:val="center"/>
        <w:rPr>
          <w:b/>
          <w:sz w:val="24"/>
          <w:szCs w:val="24"/>
        </w:rPr>
      </w:pPr>
      <w:r>
        <w:rPr>
          <w:b/>
          <w:sz w:val="24"/>
          <w:szCs w:val="24"/>
        </w:rPr>
        <w:t>Minutes</w:t>
      </w:r>
      <w:r>
        <w:rPr>
          <w:b/>
          <w:sz w:val="24"/>
          <w:szCs w:val="24"/>
        </w:rPr>
        <w:br/>
      </w:r>
    </w:p>
    <w:p w14:paraId="3636F052" w14:textId="77777777" w:rsidR="00D2518C" w:rsidRDefault="00000000">
      <w:pPr>
        <w:numPr>
          <w:ilvl w:val="0"/>
          <w:numId w:val="1"/>
        </w:numPr>
        <w:pBdr>
          <w:top w:val="nil"/>
          <w:left w:val="nil"/>
          <w:bottom w:val="nil"/>
          <w:right w:val="nil"/>
          <w:between w:val="nil"/>
        </w:pBdr>
        <w:tabs>
          <w:tab w:val="left" w:pos="800"/>
        </w:tabs>
        <w:spacing w:before="92"/>
        <w:rPr>
          <w:color w:val="000000"/>
          <w:sz w:val="24"/>
          <w:szCs w:val="24"/>
        </w:rPr>
      </w:pPr>
      <w:r>
        <w:rPr>
          <w:b/>
          <w:sz w:val="24"/>
          <w:szCs w:val="24"/>
        </w:rPr>
        <w:t>The meeting was called to order at approximately 3:45 p.m.</w:t>
      </w:r>
      <w:r>
        <w:rPr>
          <w:b/>
          <w:sz w:val="24"/>
          <w:szCs w:val="24"/>
        </w:rPr>
        <w:br/>
      </w:r>
    </w:p>
    <w:p w14:paraId="74AE598B" w14:textId="77777777" w:rsidR="00D2518C" w:rsidRDefault="00000000">
      <w:pPr>
        <w:numPr>
          <w:ilvl w:val="0"/>
          <w:numId w:val="1"/>
        </w:numPr>
        <w:pBdr>
          <w:top w:val="nil"/>
          <w:left w:val="nil"/>
          <w:bottom w:val="nil"/>
          <w:right w:val="nil"/>
          <w:between w:val="nil"/>
        </w:pBdr>
        <w:tabs>
          <w:tab w:val="left" w:pos="800"/>
        </w:tabs>
        <w:spacing w:before="92"/>
        <w:rPr>
          <w:color w:val="000000"/>
          <w:sz w:val="24"/>
          <w:szCs w:val="24"/>
        </w:rPr>
      </w:pPr>
      <w:r>
        <w:rPr>
          <w:b/>
          <w:color w:val="000000"/>
          <w:sz w:val="24"/>
          <w:szCs w:val="24"/>
        </w:rPr>
        <w:t>Roll Call.</w:t>
      </w:r>
      <w:r>
        <w:rPr>
          <w:color w:val="000000"/>
          <w:sz w:val="24"/>
          <w:szCs w:val="24"/>
        </w:rPr>
        <w:t xml:space="preserve"> All B</w:t>
      </w:r>
      <w:r>
        <w:rPr>
          <w:sz w:val="24"/>
          <w:szCs w:val="24"/>
        </w:rPr>
        <w:t xml:space="preserve">oard members were present (Carmichael, </w:t>
      </w:r>
      <w:proofErr w:type="spellStart"/>
      <w:r>
        <w:rPr>
          <w:sz w:val="24"/>
          <w:szCs w:val="24"/>
        </w:rPr>
        <w:t>Hecox</w:t>
      </w:r>
      <w:proofErr w:type="spellEnd"/>
      <w:r>
        <w:rPr>
          <w:sz w:val="24"/>
          <w:szCs w:val="24"/>
        </w:rPr>
        <w:t xml:space="preserve">, McCann, Morrison, Walsh). Also present were </w:t>
      </w:r>
      <w:r>
        <w:rPr>
          <w:color w:val="000000"/>
          <w:sz w:val="24"/>
          <w:szCs w:val="24"/>
        </w:rPr>
        <w:t xml:space="preserve">Chief Mike </w:t>
      </w:r>
      <w:proofErr w:type="spellStart"/>
      <w:r>
        <w:rPr>
          <w:color w:val="000000"/>
          <w:sz w:val="24"/>
          <w:szCs w:val="24"/>
        </w:rPr>
        <w:t>Wammack</w:t>
      </w:r>
      <w:proofErr w:type="spellEnd"/>
      <w:r>
        <w:rPr>
          <w:color w:val="000000"/>
          <w:sz w:val="24"/>
          <w:szCs w:val="24"/>
        </w:rPr>
        <w:t xml:space="preserve"> and Assistant Chief Hans Mulder. Community members </w:t>
      </w:r>
      <w:r>
        <w:rPr>
          <w:sz w:val="24"/>
          <w:szCs w:val="24"/>
        </w:rPr>
        <w:t>present</w:t>
      </w:r>
      <w:r>
        <w:rPr>
          <w:color w:val="000000"/>
          <w:sz w:val="24"/>
          <w:szCs w:val="24"/>
        </w:rPr>
        <w:t xml:space="preserve">: 40 signed an attendance sheet. Approximately another 10 were present who did not sign. </w:t>
      </w:r>
      <w:r>
        <w:rPr>
          <w:sz w:val="24"/>
          <w:szCs w:val="24"/>
        </w:rPr>
        <w:br/>
      </w:r>
    </w:p>
    <w:p w14:paraId="5FAE2EF1" w14:textId="77777777" w:rsidR="00D2518C" w:rsidRDefault="00000000">
      <w:pPr>
        <w:numPr>
          <w:ilvl w:val="0"/>
          <w:numId w:val="1"/>
        </w:numPr>
        <w:pBdr>
          <w:top w:val="nil"/>
          <w:left w:val="nil"/>
          <w:bottom w:val="nil"/>
          <w:right w:val="nil"/>
          <w:between w:val="nil"/>
        </w:pBdr>
        <w:tabs>
          <w:tab w:val="left" w:pos="800"/>
        </w:tabs>
        <w:rPr>
          <w:color w:val="000000"/>
          <w:sz w:val="24"/>
          <w:szCs w:val="24"/>
        </w:rPr>
      </w:pPr>
      <w:r>
        <w:rPr>
          <w:b/>
          <w:color w:val="000000"/>
          <w:sz w:val="24"/>
          <w:szCs w:val="24"/>
        </w:rPr>
        <w:t>Reading of Public Statement</w:t>
      </w:r>
      <w:r>
        <w:rPr>
          <w:color w:val="000000"/>
          <w:sz w:val="24"/>
          <w:szCs w:val="24"/>
        </w:rPr>
        <w:t xml:space="preserve">. Kerry Walsh read a statement from the Board to the public. The statement is on our website, </w:t>
      </w:r>
      <w:hyperlink r:id="rId7">
        <w:r>
          <w:rPr>
            <w:color w:val="1155CC"/>
            <w:sz w:val="24"/>
            <w:szCs w:val="24"/>
            <w:u w:val="single"/>
          </w:rPr>
          <w:t>linked here</w:t>
        </w:r>
      </w:hyperlink>
      <w:r>
        <w:rPr>
          <w:color w:val="000000"/>
          <w:sz w:val="24"/>
          <w:szCs w:val="24"/>
        </w:rPr>
        <w:t>. It is also pro</w:t>
      </w:r>
      <w:r>
        <w:rPr>
          <w:sz w:val="24"/>
          <w:szCs w:val="24"/>
        </w:rPr>
        <w:t xml:space="preserve">vided as Appendix A of these minutes. </w:t>
      </w:r>
      <w:r>
        <w:rPr>
          <w:color w:val="000000"/>
          <w:sz w:val="24"/>
          <w:szCs w:val="24"/>
        </w:rPr>
        <w:br/>
      </w:r>
    </w:p>
    <w:p w14:paraId="384BC0B9" w14:textId="76A974CE" w:rsidR="00D2518C" w:rsidRPr="0019311C" w:rsidRDefault="00000000" w:rsidP="0019311C">
      <w:pPr>
        <w:numPr>
          <w:ilvl w:val="0"/>
          <w:numId w:val="1"/>
        </w:numPr>
        <w:pBdr>
          <w:top w:val="nil"/>
          <w:left w:val="nil"/>
          <w:bottom w:val="nil"/>
          <w:right w:val="nil"/>
          <w:between w:val="nil"/>
        </w:pBdr>
        <w:tabs>
          <w:tab w:val="left" w:pos="800"/>
        </w:tabs>
        <w:rPr>
          <w:color w:val="000000"/>
          <w:sz w:val="24"/>
          <w:szCs w:val="24"/>
        </w:rPr>
      </w:pPr>
      <w:r>
        <w:rPr>
          <w:b/>
          <w:color w:val="000000"/>
          <w:sz w:val="24"/>
          <w:szCs w:val="24"/>
        </w:rPr>
        <w:t>Opportunity for Public Comments</w:t>
      </w:r>
      <w:r>
        <w:rPr>
          <w:color w:val="000000"/>
          <w:sz w:val="24"/>
          <w:szCs w:val="24"/>
        </w:rPr>
        <w:t xml:space="preserve">. Vivian moderated comments from the audience. Approximately </w:t>
      </w:r>
      <w:r>
        <w:rPr>
          <w:sz w:val="24"/>
          <w:szCs w:val="24"/>
        </w:rPr>
        <w:t>27</w:t>
      </w:r>
      <w:r>
        <w:rPr>
          <w:color w:val="000000"/>
          <w:sz w:val="24"/>
          <w:szCs w:val="24"/>
        </w:rPr>
        <w:t xml:space="preserve"> persons spoke, most of whom supported the medical call out efforts, and personal interactions with Chief Mike over the </w:t>
      </w:r>
      <w:r w:rsidR="0019311C">
        <w:rPr>
          <w:sz w:val="24"/>
          <w:szCs w:val="24"/>
        </w:rPr>
        <w:t xml:space="preserve">many </w:t>
      </w:r>
      <w:r w:rsidRPr="0019311C">
        <w:rPr>
          <w:color w:val="000000"/>
          <w:sz w:val="24"/>
          <w:szCs w:val="24"/>
        </w:rPr>
        <w:t>years he has been Fire Chief.</w:t>
      </w:r>
      <w:r w:rsidR="008508DD" w:rsidRPr="0019311C">
        <w:rPr>
          <w:color w:val="000000"/>
          <w:sz w:val="24"/>
          <w:szCs w:val="24"/>
        </w:rPr>
        <w:t xml:space="preserve"> Two audience members asked the community to set aside the differences and focus on coming together to get the Fire District back up and running well. Two audience members thought that the issue with the Fire Chief should be separate from the issues with station 2 and need to be addressed separately. Four </w:t>
      </w:r>
      <w:r w:rsidRPr="0019311C">
        <w:rPr>
          <w:color w:val="000000"/>
          <w:sz w:val="24"/>
          <w:szCs w:val="24"/>
        </w:rPr>
        <w:t xml:space="preserve">audience members took the opportunity to verbally abuse </w:t>
      </w:r>
      <w:r w:rsidRPr="0019311C">
        <w:rPr>
          <w:sz w:val="24"/>
          <w:szCs w:val="24"/>
        </w:rPr>
        <w:t>some</w:t>
      </w:r>
      <w:r w:rsidRPr="0019311C">
        <w:rPr>
          <w:color w:val="000000"/>
          <w:sz w:val="24"/>
          <w:szCs w:val="24"/>
        </w:rPr>
        <w:t xml:space="preserve"> </w:t>
      </w:r>
      <w:r w:rsidR="008508DD" w:rsidRPr="0019311C">
        <w:rPr>
          <w:color w:val="000000"/>
          <w:sz w:val="24"/>
          <w:szCs w:val="24"/>
        </w:rPr>
        <w:t xml:space="preserve">or all </w:t>
      </w:r>
      <w:r w:rsidRPr="0019311C">
        <w:rPr>
          <w:color w:val="000000"/>
          <w:sz w:val="24"/>
          <w:szCs w:val="24"/>
        </w:rPr>
        <w:t xml:space="preserve">Board members. This comment period lasted approximately </w:t>
      </w:r>
      <w:r w:rsidRPr="0019311C">
        <w:rPr>
          <w:sz w:val="24"/>
          <w:szCs w:val="24"/>
        </w:rPr>
        <w:t>1</w:t>
      </w:r>
      <w:r w:rsidRPr="0019311C">
        <w:rPr>
          <w:color w:val="000000"/>
          <w:sz w:val="24"/>
          <w:szCs w:val="24"/>
        </w:rPr>
        <w:t xml:space="preserve"> </w:t>
      </w:r>
      <w:proofErr w:type="spellStart"/>
      <w:r w:rsidRPr="0019311C">
        <w:rPr>
          <w:color w:val="000000"/>
          <w:sz w:val="24"/>
          <w:szCs w:val="24"/>
        </w:rPr>
        <w:t>hr</w:t>
      </w:r>
      <w:proofErr w:type="spellEnd"/>
      <w:r w:rsidRPr="0019311C">
        <w:rPr>
          <w:color w:val="000000"/>
          <w:sz w:val="24"/>
          <w:szCs w:val="24"/>
        </w:rPr>
        <w:t xml:space="preserve"> and was recorded on several cell phones. </w:t>
      </w:r>
    </w:p>
    <w:p w14:paraId="4D2D45A2" w14:textId="77777777" w:rsidR="00D2518C" w:rsidRDefault="00D2518C">
      <w:pPr>
        <w:pBdr>
          <w:top w:val="nil"/>
          <w:left w:val="nil"/>
          <w:bottom w:val="nil"/>
          <w:right w:val="nil"/>
          <w:between w:val="nil"/>
        </w:pBdr>
        <w:spacing w:before="11"/>
        <w:rPr>
          <w:color w:val="000000"/>
          <w:sz w:val="23"/>
          <w:szCs w:val="23"/>
        </w:rPr>
      </w:pPr>
    </w:p>
    <w:p w14:paraId="5CD53C2E" w14:textId="77777777" w:rsidR="00D2518C" w:rsidRDefault="00000000">
      <w:pPr>
        <w:numPr>
          <w:ilvl w:val="0"/>
          <w:numId w:val="1"/>
        </w:numPr>
        <w:pBdr>
          <w:top w:val="nil"/>
          <w:left w:val="nil"/>
          <w:bottom w:val="nil"/>
          <w:right w:val="nil"/>
          <w:between w:val="nil"/>
        </w:pBdr>
        <w:tabs>
          <w:tab w:val="left" w:pos="800"/>
        </w:tabs>
        <w:ind w:right="437"/>
        <w:rPr>
          <w:color w:val="000000"/>
          <w:sz w:val="24"/>
          <w:szCs w:val="24"/>
        </w:rPr>
      </w:pPr>
      <w:r>
        <w:rPr>
          <w:b/>
          <w:color w:val="000000"/>
          <w:sz w:val="24"/>
          <w:szCs w:val="24"/>
        </w:rPr>
        <w:t xml:space="preserve">Executive session </w:t>
      </w:r>
      <w:r>
        <w:rPr>
          <w:b/>
          <w:color w:val="000000"/>
          <w:sz w:val="26"/>
          <w:szCs w:val="26"/>
        </w:rPr>
        <w:t xml:space="preserve">under </w:t>
      </w:r>
      <w:r>
        <w:rPr>
          <w:b/>
          <w:color w:val="212121"/>
          <w:sz w:val="24"/>
          <w:szCs w:val="24"/>
        </w:rPr>
        <w:t>ORS 192.660(2)(f) to consider information or records that are exempt by law from public inspection</w:t>
      </w:r>
      <w:r>
        <w:rPr>
          <w:color w:val="212121"/>
          <w:sz w:val="24"/>
          <w:szCs w:val="24"/>
        </w:rPr>
        <w:t>.</w:t>
      </w:r>
    </w:p>
    <w:p w14:paraId="7B7292DD" w14:textId="77777777" w:rsidR="00D2518C" w:rsidRDefault="00000000">
      <w:pPr>
        <w:pBdr>
          <w:top w:val="nil"/>
          <w:left w:val="nil"/>
          <w:bottom w:val="nil"/>
          <w:right w:val="nil"/>
          <w:between w:val="nil"/>
        </w:pBdr>
        <w:ind w:left="1520" w:right="235"/>
        <w:rPr>
          <w:color w:val="333333"/>
          <w:sz w:val="24"/>
          <w:szCs w:val="24"/>
          <w:shd w:val="clear" w:color="auto" w:fill="F5F2F1"/>
        </w:rPr>
      </w:pPr>
      <w:r>
        <w:rPr>
          <w:color w:val="333333"/>
          <w:sz w:val="24"/>
          <w:szCs w:val="24"/>
          <w:shd w:val="clear" w:color="auto" w:fill="F5F2F1"/>
        </w:rPr>
        <w:t>Representatives of the news media and designated staff shall be allowed to attend the executive session. All other members of the audience are asked to leave the room. Representatives of the news media are specifically directed not to report on or otherwise disclose any of the deliberations or anything said about these subjects during the executive session, except to state the general subject of the session as previously announced. No decision may be made in executive session. At the end of the executive session, we will return to open session and welcome the audience back into the room.</w:t>
      </w:r>
    </w:p>
    <w:p w14:paraId="75792689" w14:textId="77777777" w:rsidR="00D2518C" w:rsidRDefault="00000000">
      <w:pPr>
        <w:pBdr>
          <w:top w:val="nil"/>
          <w:left w:val="nil"/>
          <w:bottom w:val="nil"/>
          <w:right w:val="nil"/>
          <w:between w:val="nil"/>
        </w:pBdr>
        <w:ind w:left="440" w:right="235"/>
        <w:rPr>
          <w:color w:val="000000"/>
          <w:sz w:val="24"/>
          <w:szCs w:val="24"/>
        </w:rPr>
      </w:pPr>
      <w:r>
        <w:rPr>
          <w:color w:val="333333"/>
          <w:sz w:val="24"/>
          <w:szCs w:val="24"/>
          <w:shd w:val="clear" w:color="auto" w:fill="F5F2F1"/>
        </w:rPr>
        <w:lastRenderedPageBreak/>
        <w:t>A motion was made to adjourn to Executive Session at approximately 5 p.m. Vote 5 yes, 0 no. Motion passed.</w:t>
      </w:r>
    </w:p>
    <w:p w14:paraId="43C85885" w14:textId="77777777" w:rsidR="00D2518C" w:rsidRDefault="00D2518C">
      <w:pPr>
        <w:pBdr>
          <w:top w:val="nil"/>
          <w:left w:val="nil"/>
          <w:bottom w:val="nil"/>
          <w:right w:val="nil"/>
          <w:between w:val="nil"/>
        </w:pBdr>
        <w:rPr>
          <w:color w:val="000000"/>
          <w:sz w:val="24"/>
          <w:szCs w:val="24"/>
        </w:rPr>
      </w:pPr>
    </w:p>
    <w:p w14:paraId="77F8BECE" w14:textId="0537D2ED" w:rsidR="00D2518C" w:rsidRDefault="00000000">
      <w:pPr>
        <w:numPr>
          <w:ilvl w:val="0"/>
          <w:numId w:val="1"/>
        </w:numPr>
        <w:pBdr>
          <w:top w:val="nil"/>
          <w:left w:val="nil"/>
          <w:bottom w:val="nil"/>
          <w:right w:val="nil"/>
          <w:between w:val="nil"/>
        </w:pBdr>
        <w:tabs>
          <w:tab w:val="left" w:pos="800"/>
        </w:tabs>
        <w:rPr>
          <w:color w:val="212121"/>
          <w:sz w:val="24"/>
          <w:szCs w:val="24"/>
        </w:rPr>
      </w:pPr>
      <w:r>
        <w:rPr>
          <w:b/>
          <w:color w:val="212121"/>
          <w:sz w:val="24"/>
          <w:szCs w:val="24"/>
        </w:rPr>
        <w:t>Report from executive session</w:t>
      </w:r>
      <w:r>
        <w:rPr>
          <w:color w:val="212121"/>
          <w:sz w:val="24"/>
          <w:szCs w:val="24"/>
        </w:rPr>
        <w:t xml:space="preserve">. Kerry made a motion to adjourn the Executive session at 5:50 p.m., seconded by TJ. The public session was resumed at that time. Wayne read a motion to deliver a letter as discussed in Executive Session to Chief </w:t>
      </w:r>
      <w:proofErr w:type="spellStart"/>
      <w:r>
        <w:rPr>
          <w:color w:val="212121"/>
          <w:sz w:val="24"/>
          <w:szCs w:val="24"/>
        </w:rPr>
        <w:t>Wammack</w:t>
      </w:r>
      <w:proofErr w:type="spellEnd"/>
      <w:r>
        <w:rPr>
          <w:color w:val="212121"/>
          <w:sz w:val="24"/>
          <w:szCs w:val="24"/>
        </w:rPr>
        <w:t>,</w:t>
      </w:r>
      <w:r w:rsidR="008508DD">
        <w:rPr>
          <w:color w:val="212121"/>
          <w:sz w:val="24"/>
          <w:szCs w:val="24"/>
        </w:rPr>
        <w:t xml:space="preserve"> </w:t>
      </w:r>
      <w:r>
        <w:rPr>
          <w:color w:val="212121"/>
          <w:sz w:val="24"/>
          <w:szCs w:val="24"/>
        </w:rPr>
        <w:t xml:space="preserve">and </w:t>
      </w:r>
      <w:proofErr w:type="spellStart"/>
      <w:r>
        <w:rPr>
          <w:color w:val="212121"/>
          <w:sz w:val="24"/>
          <w:szCs w:val="24"/>
        </w:rPr>
        <w:t>Staciy</w:t>
      </w:r>
      <w:proofErr w:type="spellEnd"/>
      <w:r>
        <w:rPr>
          <w:color w:val="212121"/>
          <w:sz w:val="24"/>
          <w:szCs w:val="24"/>
        </w:rPr>
        <w:t xml:space="preserve"> seconded it. Motion passed 5 yes, 0 no. </w:t>
      </w:r>
      <w:r>
        <w:rPr>
          <w:color w:val="212121"/>
          <w:sz w:val="24"/>
          <w:szCs w:val="24"/>
        </w:rPr>
        <w:br/>
      </w:r>
    </w:p>
    <w:p w14:paraId="1CBCD289" w14:textId="77777777" w:rsidR="00D2518C" w:rsidRDefault="00000000">
      <w:pPr>
        <w:numPr>
          <w:ilvl w:val="0"/>
          <w:numId w:val="1"/>
        </w:numPr>
        <w:pBdr>
          <w:top w:val="nil"/>
          <w:left w:val="nil"/>
          <w:bottom w:val="nil"/>
          <w:right w:val="nil"/>
          <w:between w:val="nil"/>
        </w:pBdr>
        <w:tabs>
          <w:tab w:val="left" w:pos="800"/>
        </w:tabs>
        <w:rPr>
          <w:color w:val="000000"/>
          <w:sz w:val="24"/>
          <w:szCs w:val="24"/>
        </w:rPr>
      </w:pPr>
      <w:r>
        <w:rPr>
          <w:b/>
          <w:color w:val="000000"/>
          <w:sz w:val="24"/>
          <w:szCs w:val="24"/>
        </w:rPr>
        <w:t>Adjourn</w:t>
      </w:r>
      <w:r>
        <w:rPr>
          <w:color w:val="000000"/>
          <w:sz w:val="24"/>
          <w:szCs w:val="24"/>
        </w:rPr>
        <w:t>. Kerry moved to adjourn the meeting and TJ seconded it. M</w:t>
      </w:r>
      <w:r>
        <w:rPr>
          <w:sz w:val="24"/>
          <w:szCs w:val="24"/>
        </w:rPr>
        <w:t xml:space="preserve">otion </w:t>
      </w:r>
      <w:r>
        <w:rPr>
          <w:color w:val="000000"/>
          <w:sz w:val="24"/>
          <w:szCs w:val="24"/>
        </w:rPr>
        <w:t>passed 5 yes, 0 no, and the meeting was adjourned at 5:55 p.m.</w:t>
      </w:r>
    </w:p>
    <w:p w14:paraId="12E58240" w14:textId="77777777" w:rsidR="00D2518C" w:rsidRDefault="00D2518C">
      <w:pPr>
        <w:pBdr>
          <w:top w:val="nil"/>
          <w:left w:val="nil"/>
          <w:bottom w:val="nil"/>
          <w:right w:val="nil"/>
          <w:between w:val="nil"/>
        </w:pBdr>
        <w:tabs>
          <w:tab w:val="left" w:pos="800"/>
        </w:tabs>
        <w:rPr>
          <w:sz w:val="24"/>
          <w:szCs w:val="24"/>
        </w:rPr>
      </w:pPr>
    </w:p>
    <w:p w14:paraId="09C298BC" w14:textId="77777777" w:rsidR="00D2518C" w:rsidRDefault="00000000">
      <w:pPr>
        <w:pBdr>
          <w:top w:val="nil"/>
          <w:left w:val="nil"/>
          <w:bottom w:val="nil"/>
          <w:right w:val="nil"/>
          <w:between w:val="nil"/>
        </w:pBdr>
        <w:tabs>
          <w:tab w:val="left" w:pos="800"/>
        </w:tabs>
        <w:rPr>
          <w:sz w:val="24"/>
          <w:szCs w:val="24"/>
        </w:rPr>
      </w:pPr>
      <w:r>
        <w:br w:type="page"/>
      </w:r>
    </w:p>
    <w:p w14:paraId="096A22B7" w14:textId="77777777" w:rsidR="00D2518C" w:rsidRDefault="00000000">
      <w:pPr>
        <w:pBdr>
          <w:top w:val="nil"/>
          <w:left w:val="nil"/>
          <w:bottom w:val="nil"/>
          <w:right w:val="nil"/>
          <w:between w:val="nil"/>
        </w:pBdr>
        <w:tabs>
          <w:tab w:val="left" w:pos="800"/>
        </w:tabs>
        <w:rPr>
          <w:b/>
          <w:sz w:val="24"/>
          <w:szCs w:val="24"/>
        </w:rPr>
      </w:pPr>
      <w:r>
        <w:rPr>
          <w:b/>
          <w:sz w:val="24"/>
          <w:szCs w:val="24"/>
        </w:rPr>
        <w:lastRenderedPageBreak/>
        <w:t>APPENDIX A</w:t>
      </w:r>
    </w:p>
    <w:p w14:paraId="47C285B8" w14:textId="77777777" w:rsidR="00D2518C" w:rsidRDefault="00D2518C">
      <w:pPr>
        <w:pBdr>
          <w:top w:val="nil"/>
          <w:left w:val="nil"/>
          <w:bottom w:val="nil"/>
          <w:right w:val="nil"/>
          <w:between w:val="nil"/>
        </w:pBdr>
        <w:tabs>
          <w:tab w:val="left" w:pos="800"/>
        </w:tabs>
        <w:rPr>
          <w:sz w:val="24"/>
          <w:szCs w:val="24"/>
        </w:rPr>
      </w:pPr>
    </w:p>
    <w:p w14:paraId="0C90C960" w14:textId="77777777" w:rsidR="00D2518C" w:rsidRDefault="00000000">
      <w:pPr>
        <w:pBdr>
          <w:top w:val="nil"/>
          <w:left w:val="nil"/>
          <w:bottom w:val="nil"/>
          <w:right w:val="nil"/>
          <w:between w:val="nil"/>
        </w:pBdr>
        <w:tabs>
          <w:tab w:val="left" w:pos="800"/>
        </w:tabs>
        <w:rPr>
          <w:b/>
          <w:sz w:val="24"/>
          <w:szCs w:val="24"/>
        </w:rPr>
      </w:pPr>
      <w:r>
        <w:rPr>
          <w:b/>
          <w:sz w:val="24"/>
          <w:szCs w:val="24"/>
        </w:rPr>
        <w:t>To:</w:t>
      </w:r>
      <w:r>
        <w:rPr>
          <w:b/>
          <w:sz w:val="24"/>
          <w:szCs w:val="24"/>
        </w:rPr>
        <w:tab/>
        <w:t>Our Elsie-</w:t>
      </w:r>
      <w:proofErr w:type="spellStart"/>
      <w:r>
        <w:rPr>
          <w:b/>
          <w:sz w:val="24"/>
          <w:szCs w:val="24"/>
        </w:rPr>
        <w:t>Vinemaple</w:t>
      </w:r>
      <w:proofErr w:type="spellEnd"/>
      <w:r>
        <w:rPr>
          <w:b/>
          <w:sz w:val="24"/>
          <w:szCs w:val="24"/>
        </w:rPr>
        <w:t xml:space="preserve"> Neighbors and Residents </w:t>
      </w:r>
      <w:r>
        <w:rPr>
          <w:b/>
          <w:sz w:val="24"/>
          <w:szCs w:val="24"/>
        </w:rPr>
        <w:br/>
      </w:r>
    </w:p>
    <w:p w14:paraId="298A2013" w14:textId="77777777" w:rsidR="00D2518C" w:rsidRDefault="00000000">
      <w:pPr>
        <w:pBdr>
          <w:top w:val="nil"/>
          <w:left w:val="nil"/>
          <w:bottom w:val="nil"/>
          <w:right w:val="nil"/>
          <w:between w:val="nil"/>
        </w:pBdr>
        <w:tabs>
          <w:tab w:val="left" w:pos="800"/>
        </w:tabs>
        <w:rPr>
          <w:b/>
          <w:sz w:val="24"/>
          <w:szCs w:val="24"/>
        </w:rPr>
      </w:pPr>
      <w:r>
        <w:rPr>
          <w:b/>
          <w:sz w:val="24"/>
          <w:szCs w:val="24"/>
        </w:rPr>
        <w:t>From: The Elsie-</w:t>
      </w:r>
      <w:proofErr w:type="spellStart"/>
      <w:r>
        <w:rPr>
          <w:b/>
          <w:sz w:val="24"/>
          <w:szCs w:val="24"/>
        </w:rPr>
        <w:t>Vinemaple</w:t>
      </w:r>
      <w:proofErr w:type="spellEnd"/>
      <w:r>
        <w:rPr>
          <w:b/>
          <w:sz w:val="24"/>
          <w:szCs w:val="24"/>
        </w:rPr>
        <w:t xml:space="preserve"> RFPD Board of Directors </w:t>
      </w:r>
      <w:r>
        <w:rPr>
          <w:b/>
          <w:sz w:val="24"/>
          <w:szCs w:val="24"/>
        </w:rPr>
        <w:br/>
      </w:r>
    </w:p>
    <w:p w14:paraId="32FD3539" w14:textId="77777777" w:rsidR="00D2518C" w:rsidRDefault="00000000">
      <w:pPr>
        <w:pBdr>
          <w:top w:val="nil"/>
          <w:left w:val="nil"/>
          <w:bottom w:val="nil"/>
          <w:right w:val="nil"/>
          <w:between w:val="nil"/>
        </w:pBdr>
        <w:tabs>
          <w:tab w:val="left" w:pos="800"/>
        </w:tabs>
        <w:rPr>
          <w:sz w:val="24"/>
          <w:szCs w:val="24"/>
        </w:rPr>
      </w:pPr>
      <w:r>
        <w:rPr>
          <w:b/>
          <w:sz w:val="24"/>
          <w:szCs w:val="24"/>
        </w:rPr>
        <w:t xml:space="preserve">Date: </w:t>
      </w:r>
      <w:r>
        <w:rPr>
          <w:b/>
          <w:sz w:val="24"/>
          <w:szCs w:val="24"/>
        </w:rPr>
        <w:tab/>
        <w:t>January 21, 2024</w:t>
      </w:r>
      <w:r>
        <w:rPr>
          <w:sz w:val="24"/>
          <w:szCs w:val="24"/>
        </w:rPr>
        <w:t xml:space="preserve"> </w:t>
      </w:r>
    </w:p>
    <w:p w14:paraId="36EF87A7" w14:textId="77777777" w:rsidR="00D2518C" w:rsidRDefault="00D2518C">
      <w:pPr>
        <w:pBdr>
          <w:top w:val="nil"/>
          <w:left w:val="nil"/>
          <w:bottom w:val="nil"/>
          <w:right w:val="nil"/>
          <w:between w:val="nil"/>
        </w:pBdr>
        <w:tabs>
          <w:tab w:val="left" w:pos="800"/>
        </w:tabs>
        <w:rPr>
          <w:sz w:val="24"/>
          <w:szCs w:val="24"/>
        </w:rPr>
      </w:pPr>
    </w:p>
    <w:p w14:paraId="1E33D122" w14:textId="77777777" w:rsidR="00D2518C" w:rsidRDefault="00000000">
      <w:pPr>
        <w:pBdr>
          <w:top w:val="nil"/>
          <w:left w:val="nil"/>
          <w:bottom w:val="nil"/>
          <w:right w:val="nil"/>
          <w:between w:val="nil"/>
        </w:pBdr>
        <w:tabs>
          <w:tab w:val="left" w:pos="800"/>
        </w:tabs>
        <w:rPr>
          <w:sz w:val="24"/>
          <w:szCs w:val="24"/>
        </w:rPr>
      </w:pPr>
      <w:r>
        <w:rPr>
          <w:sz w:val="24"/>
          <w:szCs w:val="24"/>
        </w:rPr>
        <w:t xml:space="preserve">We appreciate your interest in the safety and effectiveness of our valuable Fire District. Each of us have volunteered to serve you and our District out of a heartfelt commitment to maintaining, and hopefully improving, our community safety and engagement. </w:t>
      </w:r>
    </w:p>
    <w:p w14:paraId="44EAD96C" w14:textId="77777777" w:rsidR="00D2518C" w:rsidRDefault="00D2518C">
      <w:pPr>
        <w:pBdr>
          <w:top w:val="nil"/>
          <w:left w:val="nil"/>
          <w:bottom w:val="nil"/>
          <w:right w:val="nil"/>
          <w:between w:val="nil"/>
        </w:pBdr>
        <w:tabs>
          <w:tab w:val="left" w:pos="800"/>
        </w:tabs>
        <w:rPr>
          <w:sz w:val="24"/>
          <w:szCs w:val="24"/>
        </w:rPr>
      </w:pPr>
    </w:p>
    <w:p w14:paraId="00A3D66F" w14:textId="77777777" w:rsidR="00D2518C" w:rsidRDefault="00000000">
      <w:pPr>
        <w:pBdr>
          <w:top w:val="nil"/>
          <w:left w:val="nil"/>
          <w:bottom w:val="nil"/>
          <w:right w:val="nil"/>
          <w:between w:val="nil"/>
        </w:pBdr>
        <w:tabs>
          <w:tab w:val="left" w:pos="800"/>
        </w:tabs>
        <w:rPr>
          <w:sz w:val="24"/>
          <w:szCs w:val="24"/>
        </w:rPr>
      </w:pPr>
      <w:r>
        <w:rPr>
          <w:sz w:val="24"/>
          <w:szCs w:val="24"/>
        </w:rPr>
        <w:t xml:space="preserve">We want to share with you some information that is backed by public record, State laws and statutes, and County policies and directives. In working through this issue, we are working closely with offices and legal counsel of the Special Districts Association of Oregon, and with our own attorney who specializes in local government law. </w:t>
      </w:r>
    </w:p>
    <w:p w14:paraId="28661DC4" w14:textId="77777777" w:rsidR="00D2518C" w:rsidRDefault="00D2518C">
      <w:pPr>
        <w:pBdr>
          <w:top w:val="nil"/>
          <w:left w:val="nil"/>
          <w:bottom w:val="nil"/>
          <w:right w:val="nil"/>
          <w:between w:val="nil"/>
        </w:pBdr>
        <w:tabs>
          <w:tab w:val="left" w:pos="800"/>
        </w:tabs>
        <w:rPr>
          <w:sz w:val="24"/>
          <w:szCs w:val="24"/>
        </w:rPr>
      </w:pPr>
    </w:p>
    <w:p w14:paraId="7090BFF1" w14:textId="77777777" w:rsidR="00D2518C" w:rsidRDefault="00000000">
      <w:pPr>
        <w:pBdr>
          <w:top w:val="nil"/>
          <w:left w:val="nil"/>
          <w:bottom w:val="nil"/>
          <w:right w:val="nil"/>
          <w:between w:val="nil"/>
        </w:pBdr>
        <w:tabs>
          <w:tab w:val="left" w:pos="800"/>
        </w:tabs>
        <w:rPr>
          <w:sz w:val="24"/>
          <w:szCs w:val="24"/>
        </w:rPr>
      </w:pPr>
      <w:r>
        <w:rPr>
          <w:sz w:val="24"/>
          <w:szCs w:val="24"/>
        </w:rPr>
        <w:t xml:space="preserve">In 2016, as most of you know, the voters of our district approved a $400,000 bond measure to support the construction of a new building at Fire Station 2. Assistant Chief Hans Mulder was assigned as Project Manager for Station 2, with Chief Mike providing oversight and updates to the Board. In October of last year, the Clatsop County Building Inspector conducted a site visit to Station 2, met with Chief </w:t>
      </w:r>
      <w:proofErr w:type="spellStart"/>
      <w:r>
        <w:rPr>
          <w:sz w:val="24"/>
          <w:szCs w:val="24"/>
        </w:rPr>
        <w:t>Wammack</w:t>
      </w:r>
      <w:proofErr w:type="spellEnd"/>
      <w:r>
        <w:rPr>
          <w:sz w:val="24"/>
          <w:szCs w:val="24"/>
        </w:rPr>
        <w:t xml:space="preserve"> and Board Member Wayne Carmichael, and expressed numerous concerns about code violations and illegal construction. The Inspector said no further work should be done until these matters were resolved, and that he would send a letter to the </w:t>
      </w:r>
      <w:proofErr w:type="gramStart"/>
      <w:r>
        <w:rPr>
          <w:sz w:val="24"/>
          <w:szCs w:val="24"/>
        </w:rPr>
        <w:t>District</w:t>
      </w:r>
      <w:proofErr w:type="gramEnd"/>
      <w:r>
        <w:rPr>
          <w:sz w:val="24"/>
          <w:szCs w:val="24"/>
        </w:rPr>
        <w:t xml:space="preserve"> formally ordering such. Chief </w:t>
      </w:r>
      <w:proofErr w:type="spellStart"/>
      <w:r>
        <w:rPr>
          <w:sz w:val="24"/>
          <w:szCs w:val="24"/>
        </w:rPr>
        <w:t>Wammack</w:t>
      </w:r>
      <w:proofErr w:type="spellEnd"/>
      <w:r>
        <w:rPr>
          <w:sz w:val="24"/>
          <w:szCs w:val="24"/>
        </w:rPr>
        <w:t xml:space="preserve"> expressed his agreement with that directive. On November 7, we received the official letter formalizing the County’s order to immediately cease all further work at Station 2 pending further investigation and resolution of the illegal and unpermitted work that been done. </w:t>
      </w:r>
    </w:p>
    <w:p w14:paraId="7C2080CA" w14:textId="77777777" w:rsidR="00D2518C" w:rsidRDefault="00D2518C">
      <w:pPr>
        <w:pBdr>
          <w:top w:val="nil"/>
          <w:left w:val="nil"/>
          <w:bottom w:val="nil"/>
          <w:right w:val="nil"/>
          <w:between w:val="nil"/>
        </w:pBdr>
        <w:tabs>
          <w:tab w:val="left" w:pos="800"/>
        </w:tabs>
        <w:rPr>
          <w:sz w:val="24"/>
          <w:szCs w:val="24"/>
        </w:rPr>
      </w:pPr>
    </w:p>
    <w:p w14:paraId="05F9ADC3" w14:textId="77777777" w:rsidR="00D2518C" w:rsidRDefault="00000000">
      <w:pPr>
        <w:pBdr>
          <w:top w:val="nil"/>
          <w:left w:val="nil"/>
          <w:bottom w:val="nil"/>
          <w:right w:val="nil"/>
          <w:between w:val="nil"/>
        </w:pBdr>
        <w:tabs>
          <w:tab w:val="left" w:pos="800"/>
        </w:tabs>
        <w:rPr>
          <w:sz w:val="24"/>
          <w:szCs w:val="24"/>
        </w:rPr>
      </w:pPr>
      <w:r>
        <w:rPr>
          <w:sz w:val="24"/>
          <w:szCs w:val="24"/>
        </w:rPr>
        <w:t xml:space="preserve">Following the County directive to stop work, unapproved work continued to be performed at Station 2 at the direction and under the supervision of the Chief and Assistant Chief, including on the water storage shed, plumbing, and upstairs area. This ongoing work was clearly in violation of the County order, and without the knowledge of the Board. </w:t>
      </w:r>
    </w:p>
    <w:p w14:paraId="568BC65D" w14:textId="77777777" w:rsidR="00D2518C" w:rsidRDefault="00D2518C">
      <w:pPr>
        <w:pBdr>
          <w:top w:val="nil"/>
          <w:left w:val="nil"/>
          <w:bottom w:val="nil"/>
          <w:right w:val="nil"/>
          <w:between w:val="nil"/>
        </w:pBdr>
        <w:tabs>
          <w:tab w:val="left" w:pos="800"/>
        </w:tabs>
        <w:rPr>
          <w:sz w:val="24"/>
          <w:szCs w:val="24"/>
        </w:rPr>
      </w:pPr>
    </w:p>
    <w:p w14:paraId="4B45C449" w14:textId="77777777" w:rsidR="00D2518C" w:rsidRDefault="00000000">
      <w:pPr>
        <w:pBdr>
          <w:top w:val="nil"/>
          <w:left w:val="nil"/>
          <w:bottom w:val="nil"/>
          <w:right w:val="nil"/>
          <w:between w:val="nil"/>
        </w:pBdr>
        <w:tabs>
          <w:tab w:val="left" w:pos="800"/>
        </w:tabs>
        <w:rPr>
          <w:sz w:val="24"/>
          <w:szCs w:val="24"/>
        </w:rPr>
      </w:pPr>
      <w:r>
        <w:rPr>
          <w:sz w:val="24"/>
          <w:szCs w:val="24"/>
        </w:rPr>
        <w:t xml:space="preserve">In our November Board meeting, Board members approved a resolution to stop work on Station 2 and cooperate with the </w:t>
      </w:r>
      <w:proofErr w:type="gramStart"/>
      <w:r>
        <w:rPr>
          <w:sz w:val="24"/>
          <w:szCs w:val="24"/>
        </w:rPr>
        <w:t>County, and</w:t>
      </w:r>
      <w:proofErr w:type="gramEnd"/>
      <w:r>
        <w:rPr>
          <w:sz w:val="24"/>
          <w:szCs w:val="24"/>
        </w:rPr>
        <w:t xml:space="preserve"> voted for the Board to take over management of Station 2 pending resolution of the illegal and unpermitted work. At the direction of the County, we hired a local design professional to create as-built plans for Station 2, which would be the first step toward compliance with the County. At her recommendation, we created a workflow that specified that she would be the only person to communicate directly with the County. She would in turn inform the Board what was needed, and the Board would then delegate tasks to Chief Mike as needed. This process would minimize risk of further violations. </w:t>
      </w:r>
    </w:p>
    <w:p w14:paraId="4E8810F1" w14:textId="77777777" w:rsidR="00D2518C" w:rsidRDefault="00D2518C">
      <w:pPr>
        <w:pBdr>
          <w:top w:val="nil"/>
          <w:left w:val="nil"/>
          <w:bottom w:val="nil"/>
          <w:right w:val="nil"/>
          <w:between w:val="nil"/>
        </w:pBdr>
        <w:tabs>
          <w:tab w:val="left" w:pos="800"/>
        </w:tabs>
        <w:rPr>
          <w:sz w:val="24"/>
          <w:szCs w:val="24"/>
        </w:rPr>
      </w:pPr>
    </w:p>
    <w:p w14:paraId="54FEC105" w14:textId="77777777" w:rsidR="00D2518C" w:rsidRDefault="00000000">
      <w:pPr>
        <w:pBdr>
          <w:top w:val="nil"/>
          <w:left w:val="nil"/>
          <w:bottom w:val="nil"/>
          <w:right w:val="nil"/>
          <w:between w:val="nil"/>
        </w:pBdr>
        <w:tabs>
          <w:tab w:val="left" w:pos="800"/>
        </w:tabs>
        <w:rPr>
          <w:sz w:val="24"/>
          <w:szCs w:val="24"/>
        </w:rPr>
      </w:pPr>
      <w:r>
        <w:rPr>
          <w:sz w:val="24"/>
          <w:szCs w:val="24"/>
        </w:rPr>
        <w:t xml:space="preserve">On December 3, 2023, Chief Mike emailed the Board to inform us that he had visited County offices, spoken with personnel there, and decided to immediately begin to work on one of the Station 2 structures. He also informed us that he had continued communicating with our hired </w:t>
      </w:r>
      <w:proofErr w:type="gramStart"/>
      <w:r>
        <w:rPr>
          <w:sz w:val="24"/>
          <w:szCs w:val="24"/>
        </w:rPr>
        <w:t>designer, and</w:t>
      </w:r>
      <w:proofErr w:type="gramEnd"/>
      <w:r>
        <w:rPr>
          <w:sz w:val="24"/>
          <w:szCs w:val="24"/>
        </w:rPr>
        <w:t xml:space="preserve"> would continue to work directly with her on Station 2 issues. All of that was in violation of Board and/or County directives, as well as the designer’s </w:t>
      </w:r>
      <w:r>
        <w:rPr>
          <w:sz w:val="24"/>
          <w:szCs w:val="24"/>
        </w:rPr>
        <w:lastRenderedPageBreak/>
        <w:t xml:space="preserve">requests. It also put our District at risk of further violations. </w:t>
      </w:r>
    </w:p>
    <w:p w14:paraId="4C3FC3FE" w14:textId="77777777" w:rsidR="00D2518C" w:rsidRDefault="00D2518C">
      <w:pPr>
        <w:pBdr>
          <w:top w:val="nil"/>
          <w:left w:val="nil"/>
          <w:bottom w:val="nil"/>
          <w:right w:val="nil"/>
          <w:between w:val="nil"/>
        </w:pBdr>
        <w:tabs>
          <w:tab w:val="left" w:pos="800"/>
        </w:tabs>
        <w:rPr>
          <w:sz w:val="24"/>
          <w:szCs w:val="24"/>
        </w:rPr>
      </w:pPr>
    </w:p>
    <w:p w14:paraId="454EC5AF" w14:textId="77777777" w:rsidR="00D2518C" w:rsidRDefault="00000000">
      <w:pPr>
        <w:pBdr>
          <w:top w:val="nil"/>
          <w:left w:val="nil"/>
          <w:bottom w:val="nil"/>
          <w:right w:val="nil"/>
          <w:between w:val="nil"/>
        </w:pBdr>
        <w:tabs>
          <w:tab w:val="left" w:pos="800"/>
        </w:tabs>
        <w:rPr>
          <w:sz w:val="24"/>
          <w:szCs w:val="24"/>
        </w:rPr>
      </w:pPr>
      <w:r>
        <w:rPr>
          <w:sz w:val="24"/>
          <w:szCs w:val="24"/>
        </w:rPr>
        <w:t xml:space="preserve">On December 7, </w:t>
      </w:r>
      <w:proofErr w:type="gramStart"/>
      <w:r>
        <w:rPr>
          <w:sz w:val="24"/>
          <w:szCs w:val="24"/>
        </w:rPr>
        <w:t>2023</w:t>
      </w:r>
      <w:proofErr w:type="gramEnd"/>
      <w:r>
        <w:rPr>
          <w:sz w:val="24"/>
          <w:szCs w:val="24"/>
        </w:rPr>
        <w:t xml:space="preserve"> the Board held a special meeting to address these ongoing violations, and to clarify for Chief Mike again the following: </w:t>
      </w:r>
    </w:p>
    <w:p w14:paraId="7A029F51" w14:textId="77777777" w:rsidR="00D2518C" w:rsidRDefault="00000000">
      <w:pPr>
        <w:pBdr>
          <w:top w:val="nil"/>
          <w:left w:val="nil"/>
          <w:bottom w:val="nil"/>
          <w:right w:val="nil"/>
          <w:between w:val="nil"/>
        </w:pBdr>
        <w:tabs>
          <w:tab w:val="left" w:pos="800"/>
        </w:tabs>
        <w:ind w:left="720"/>
        <w:rPr>
          <w:sz w:val="24"/>
          <w:szCs w:val="24"/>
        </w:rPr>
      </w:pPr>
      <w:r>
        <w:rPr>
          <w:sz w:val="24"/>
          <w:szCs w:val="24"/>
        </w:rPr>
        <w:t xml:space="preserve">• All management of Station 2 has been taken over by the Board. </w:t>
      </w:r>
    </w:p>
    <w:p w14:paraId="51A6D0F9" w14:textId="77777777" w:rsidR="00D2518C" w:rsidRDefault="00000000">
      <w:pPr>
        <w:pBdr>
          <w:top w:val="nil"/>
          <w:left w:val="nil"/>
          <w:bottom w:val="nil"/>
          <w:right w:val="nil"/>
          <w:between w:val="nil"/>
        </w:pBdr>
        <w:tabs>
          <w:tab w:val="left" w:pos="800"/>
        </w:tabs>
        <w:ind w:left="720"/>
        <w:rPr>
          <w:sz w:val="24"/>
          <w:szCs w:val="24"/>
        </w:rPr>
      </w:pPr>
      <w:r>
        <w:rPr>
          <w:sz w:val="24"/>
          <w:szCs w:val="24"/>
        </w:rPr>
        <w:t xml:space="preserve">• The Board will interact with the designer; Mike will not interact with her directly. </w:t>
      </w:r>
    </w:p>
    <w:p w14:paraId="07ABC58A" w14:textId="77777777" w:rsidR="00D2518C" w:rsidRDefault="00000000">
      <w:pPr>
        <w:pBdr>
          <w:top w:val="nil"/>
          <w:left w:val="nil"/>
          <w:bottom w:val="nil"/>
          <w:right w:val="nil"/>
          <w:between w:val="nil"/>
        </w:pBdr>
        <w:tabs>
          <w:tab w:val="left" w:pos="800"/>
        </w:tabs>
        <w:ind w:left="720"/>
        <w:rPr>
          <w:sz w:val="24"/>
          <w:szCs w:val="24"/>
        </w:rPr>
      </w:pPr>
      <w:r>
        <w:rPr>
          <w:sz w:val="24"/>
          <w:szCs w:val="24"/>
        </w:rPr>
        <w:t xml:space="preserve">• The designer will be our point person for all communications with the County; Mike will not interact with the County. </w:t>
      </w:r>
    </w:p>
    <w:p w14:paraId="63C5F3E1" w14:textId="77777777" w:rsidR="00D2518C" w:rsidRDefault="00000000">
      <w:pPr>
        <w:pBdr>
          <w:top w:val="nil"/>
          <w:left w:val="nil"/>
          <w:bottom w:val="nil"/>
          <w:right w:val="nil"/>
          <w:between w:val="nil"/>
        </w:pBdr>
        <w:tabs>
          <w:tab w:val="left" w:pos="800"/>
        </w:tabs>
        <w:ind w:left="720"/>
        <w:rPr>
          <w:sz w:val="24"/>
          <w:szCs w:val="24"/>
        </w:rPr>
      </w:pPr>
      <w:r>
        <w:rPr>
          <w:sz w:val="24"/>
          <w:szCs w:val="24"/>
        </w:rPr>
        <w:t xml:space="preserve">• The designer will inform the Board of any work that needs to be done at Station 2, and the Board will in turn direct Mike with regards to the same. </w:t>
      </w:r>
    </w:p>
    <w:p w14:paraId="3C29FA25" w14:textId="77777777" w:rsidR="00D2518C" w:rsidRDefault="00000000">
      <w:pPr>
        <w:pBdr>
          <w:top w:val="nil"/>
          <w:left w:val="nil"/>
          <w:bottom w:val="nil"/>
          <w:right w:val="nil"/>
          <w:between w:val="nil"/>
        </w:pBdr>
        <w:tabs>
          <w:tab w:val="left" w:pos="800"/>
        </w:tabs>
        <w:ind w:left="720"/>
        <w:rPr>
          <w:sz w:val="24"/>
          <w:szCs w:val="24"/>
        </w:rPr>
      </w:pPr>
      <w:r>
        <w:rPr>
          <w:sz w:val="24"/>
          <w:szCs w:val="24"/>
        </w:rPr>
        <w:t xml:space="preserve">• No further work or construction will be done at Station 2 unless it is directly requested by the designer to the Board. </w:t>
      </w:r>
    </w:p>
    <w:p w14:paraId="316E3D80" w14:textId="77777777" w:rsidR="00D2518C" w:rsidRDefault="00000000">
      <w:pPr>
        <w:pBdr>
          <w:top w:val="nil"/>
          <w:left w:val="nil"/>
          <w:bottom w:val="nil"/>
          <w:right w:val="nil"/>
          <w:between w:val="nil"/>
        </w:pBdr>
        <w:tabs>
          <w:tab w:val="left" w:pos="800"/>
        </w:tabs>
        <w:rPr>
          <w:sz w:val="24"/>
          <w:szCs w:val="24"/>
        </w:rPr>
      </w:pPr>
      <w:r>
        <w:rPr>
          <w:sz w:val="24"/>
          <w:szCs w:val="24"/>
        </w:rPr>
        <w:br/>
        <w:t xml:space="preserve">Then, sometime in late December or early January, Fire Department personnel again violated the County and Board directives by making a structural change to the engineered roof. An original engineered brace was removed and replaced with a homemade welded brace. This was not only in violation of County and Board directives to cease work, but also created a potential problem with structural integrity and code </w:t>
      </w:r>
      <w:proofErr w:type="gramStart"/>
      <w:r>
        <w:rPr>
          <w:sz w:val="24"/>
          <w:szCs w:val="24"/>
        </w:rPr>
        <w:t>violation, and</w:t>
      </w:r>
      <w:proofErr w:type="gramEnd"/>
      <w:r>
        <w:rPr>
          <w:sz w:val="24"/>
          <w:szCs w:val="24"/>
        </w:rPr>
        <w:t xml:space="preserve"> may now require a new structural engineering review. When the designer discovered this in a walk-through with Chief Mike and a Board member, Mike expressed no concern or remorse, and said he could ‘just get on the forklift and demo all of the interior of the building and there wouldn’t be anything the Board could do about it.’ A few days later, the Board received a letter from the designer formally stating her concerns regarding continuing construction at Station 2. </w:t>
      </w:r>
    </w:p>
    <w:p w14:paraId="6D3A2C17" w14:textId="77777777" w:rsidR="00D2518C" w:rsidRDefault="00D2518C">
      <w:pPr>
        <w:pBdr>
          <w:top w:val="nil"/>
          <w:left w:val="nil"/>
          <w:bottom w:val="nil"/>
          <w:right w:val="nil"/>
          <w:between w:val="nil"/>
        </w:pBdr>
        <w:tabs>
          <w:tab w:val="left" w:pos="800"/>
        </w:tabs>
        <w:rPr>
          <w:sz w:val="24"/>
          <w:szCs w:val="24"/>
        </w:rPr>
      </w:pPr>
    </w:p>
    <w:p w14:paraId="6BBA7154" w14:textId="77777777" w:rsidR="00D2518C" w:rsidRDefault="00000000">
      <w:pPr>
        <w:pBdr>
          <w:top w:val="nil"/>
          <w:left w:val="nil"/>
          <w:bottom w:val="nil"/>
          <w:right w:val="nil"/>
          <w:between w:val="nil"/>
        </w:pBdr>
        <w:tabs>
          <w:tab w:val="left" w:pos="800"/>
        </w:tabs>
        <w:rPr>
          <w:sz w:val="24"/>
          <w:szCs w:val="24"/>
        </w:rPr>
      </w:pPr>
      <w:r>
        <w:rPr>
          <w:sz w:val="24"/>
          <w:szCs w:val="24"/>
        </w:rPr>
        <w:t xml:space="preserve">On January 17, 2024, during a Board Meeting, Board members again were faced with having to question Chief Mike about the latest non-compliant changes to Station 2. He refused to take responsibility for the problems, and even seemed to deny that the problems existed. He went on to inform the Board that he planned to have roofing work done two days later – again, without going through the County to get approval, which put us at risk of more violations and financial penalties. </w:t>
      </w:r>
    </w:p>
    <w:p w14:paraId="6A9A90D5" w14:textId="77777777" w:rsidR="00D2518C" w:rsidRDefault="00D2518C">
      <w:pPr>
        <w:pBdr>
          <w:top w:val="nil"/>
          <w:left w:val="nil"/>
          <w:bottom w:val="nil"/>
          <w:right w:val="nil"/>
          <w:between w:val="nil"/>
        </w:pBdr>
        <w:tabs>
          <w:tab w:val="left" w:pos="800"/>
        </w:tabs>
        <w:rPr>
          <w:sz w:val="24"/>
          <w:szCs w:val="24"/>
        </w:rPr>
      </w:pPr>
    </w:p>
    <w:p w14:paraId="46B33C2E" w14:textId="77777777" w:rsidR="00D2518C" w:rsidRDefault="00000000">
      <w:pPr>
        <w:pBdr>
          <w:top w:val="nil"/>
          <w:left w:val="nil"/>
          <w:bottom w:val="nil"/>
          <w:right w:val="nil"/>
          <w:between w:val="nil"/>
        </w:pBdr>
        <w:tabs>
          <w:tab w:val="left" w:pos="800"/>
        </w:tabs>
        <w:rPr>
          <w:sz w:val="24"/>
          <w:szCs w:val="24"/>
        </w:rPr>
      </w:pPr>
      <w:r>
        <w:rPr>
          <w:sz w:val="24"/>
          <w:szCs w:val="24"/>
        </w:rPr>
        <w:t xml:space="preserve">Oregon law states that the Board of Directors is responsible for ensuring that the </w:t>
      </w:r>
      <w:proofErr w:type="gramStart"/>
      <w:r>
        <w:rPr>
          <w:sz w:val="24"/>
          <w:szCs w:val="24"/>
        </w:rPr>
        <w:t>District</w:t>
      </w:r>
      <w:proofErr w:type="gramEnd"/>
      <w:r>
        <w:rPr>
          <w:sz w:val="24"/>
          <w:szCs w:val="24"/>
        </w:rPr>
        <w:t xml:space="preserve"> operates in a legally and financially responsible manner. We are responsible for setting District policies, establishing goals and objectives, and overseeing the Chief. In addition to the issues stated above regarding Station 2, there are other instances where the Chief has resisted or openly violated Board requests and directions. </w:t>
      </w:r>
    </w:p>
    <w:p w14:paraId="651893C4" w14:textId="77777777" w:rsidR="00D2518C" w:rsidRDefault="00D2518C">
      <w:pPr>
        <w:pBdr>
          <w:top w:val="nil"/>
          <w:left w:val="nil"/>
          <w:bottom w:val="nil"/>
          <w:right w:val="nil"/>
          <w:between w:val="nil"/>
        </w:pBdr>
        <w:tabs>
          <w:tab w:val="left" w:pos="800"/>
        </w:tabs>
        <w:rPr>
          <w:sz w:val="24"/>
          <w:szCs w:val="24"/>
        </w:rPr>
      </w:pPr>
    </w:p>
    <w:p w14:paraId="7AE9A4FC" w14:textId="77777777" w:rsidR="00D2518C" w:rsidRDefault="00000000">
      <w:pPr>
        <w:pBdr>
          <w:top w:val="nil"/>
          <w:left w:val="nil"/>
          <w:bottom w:val="nil"/>
          <w:right w:val="nil"/>
          <w:between w:val="nil"/>
        </w:pBdr>
        <w:tabs>
          <w:tab w:val="left" w:pos="800"/>
        </w:tabs>
        <w:rPr>
          <w:sz w:val="24"/>
          <w:szCs w:val="24"/>
        </w:rPr>
      </w:pPr>
      <w:r>
        <w:rPr>
          <w:sz w:val="24"/>
          <w:szCs w:val="24"/>
        </w:rPr>
        <w:t xml:space="preserve">For example, in a June 2023 public meeting, Board members expressed concerns about safety protocols at the upcoming annual 4th of July celebration and fireworks show put on by the Department. In previous years, members had observed children being allowed near the fireworks, and underage persons actively setting off fireworks without proper PPE. The Board voted on some basic safety requirements for the upcoming 4th of July fireworks show, which Chief Mike agreed were reasonable. These requirements were not adhered to, however, and one cadet sustained a burn to his hand from lighting fireworks without PPE. </w:t>
      </w:r>
    </w:p>
    <w:p w14:paraId="706B4F21" w14:textId="77777777" w:rsidR="00D2518C" w:rsidRDefault="00D2518C">
      <w:pPr>
        <w:pBdr>
          <w:top w:val="nil"/>
          <w:left w:val="nil"/>
          <w:bottom w:val="nil"/>
          <w:right w:val="nil"/>
          <w:between w:val="nil"/>
        </w:pBdr>
        <w:tabs>
          <w:tab w:val="left" w:pos="800"/>
        </w:tabs>
        <w:rPr>
          <w:sz w:val="24"/>
          <w:szCs w:val="24"/>
        </w:rPr>
      </w:pPr>
    </w:p>
    <w:p w14:paraId="5FC7A14B" w14:textId="77777777" w:rsidR="00D2518C" w:rsidRDefault="00000000">
      <w:pPr>
        <w:pBdr>
          <w:top w:val="nil"/>
          <w:left w:val="nil"/>
          <w:bottom w:val="nil"/>
          <w:right w:val="nil"/>
          <w:between w:val="nil"/>
        </w:pBdr>
        <w:tabs>
          <w:tab w:val="left" w:pos="800"/>
        </w:tabs>
        <w:rPr>
          <w:sz w:val="24"/>
          <w:szCs w:val="24"/>
        </w:rPr>
      </w:pPr>
      <w:r>
        <w:rPr>
          <w:sz w:val="24"/>
          <w:szCs w:val="24"/>
        </w:rPr>
        <w:t xml:space="preserve">Another example concerns Board access to online accounting records. In almost every meeting for many months, Board members have requested better access to Department financial records so that we can perform our duties of financial oversight of the </w:t>
      </w:r>
      <w:proofErr w:type="gramStart"/>
      <w:r>
        <w:rPr>
          <w:sz w:val="24"/>
          <w:szCs w:val="24"/>
        </w:rPr>
        <w:t>District</w:t>
      </w:r>
      <w:proofErr w:type="gramEnd"/>
      <w:r>
        <w:rPr>
          <w:sz w:val="24"/>
          <w:szCs w:val="24"/>
        </w:rPr>
        <w:t xml:space="preserve">. </w:t>
      </w:r>
      <w:r>
        <w:rPr>
          <w:sz w:val="24"/>
          <w:szCs w:val="24"/>
        </w:rPr>
        <w:lastRenderedPageBreak/>
        <w:t xml:space="preserve">Each time, these requests have been met with resistance, so that the Board has still not gained access to these records. Without that, the Board is unable to do our duty to ensure that we are operating in a financially responsible manner. </w:t>
      </w:r>
    </w:p>
    <w:p w14:paraId="0883A147" w14:textId="77777777" w:rsidR="00D2518C" w:rsidRDefault="00D2518C">
      <w:pPr>
        <w:pBdr>
          <w:top w:val="nil"/>
          <w:left w:val="nil"/>
          <w:bottom w:val="nil"/>
          <w:right w:val="nil"/>
          <w:between w:val="nil"/>
        </w:pBdr>
        <w:tabs>
          <w:tab w:val="left" w:pos="800"/>
        </w:tabs>
        <w:rPr>
          <w:sz w:val="24"/>
          <w:szCs w:val="24"/>
        </w:rPr>
      </w:pPr>
    </w:p>
    <w:p w14:paraId="3CCECAE7" w14:textId="77777777" w:rsidR="00D2518C" w:rsidRDefault="00000000">
      <w:pPr>
        <w:pBdr>
          <w:top w:val="nil"/>
          <w:left w:val="nil"/>
          <w:bottom w:val="nil"/>
          <w:right w:val="nil"/>
          <w:between w:val="nil"/>
        </w:pBdr>
        <w:tabs>
          <w:tab w:val="left" w:pos="800"/>
        </w:tabs>
        <w:rPr>
          <w:sz w:val="24"/>
          <w:szCs w:val="24"/>
        </w:rPr>
      </w:pPr>
      <w:r>
        <w:rPr>
          <w:sz w:val="24"/>
          <w:szCs w:val="24"/>
        </w:rPr>
        <w:t xml:space="preserve">Chief Mike’s continued disregard of County orders and Board directives is not only unprofessional, but his failure to adhere to County and State law puts our District at risk both legally and financially. What’s worse, he has steadily refused to take responsibility for any of the violations. </w:t>
      </w:r>
    </w:p>
    <w:p w14:paraId="644ADCE7" w14:textId="77777777" w:rsidR="00D2518C" w:rsidRDefault="00D2518C">
      <w:pPr>
        <w:pBdr>
          <w:top w:val="nil"/>
          <w:left w:val="nil"/>
          <w:bottom w:val="nil"/>
          <w:right w:val="nil"/>
          <w:between w:val="nil"/>
        </w:pBdr>
        <w:tabs>
          <w:tab w:val="left" w:pos="800"/>
        </w:tabs>
        <w:rPr>
          <w:sz w:val="24"/>
          <w:szCs w:val="24"/>
        </w:rPr>
      </w:pPr>
    </w:p>
    <w:p w14:paraId="270973B8" w14:textId="77777777" w:rsidR="00D2518C" w:rsidRDefault="00000000">
      <w:pPr>
        <w:pBdr>
          <w:top w:val="nil"/>
          <w:left w:val="nil"/>
          <w:bottom w:val="nil"/>
          <w:right w:val="nil"/>
          <w:between w:val="nil"/>
        </w:pBdr>
        <w:tabs>
          <w:tab w:val="left" w:pos="800"/>
        </w:tabs>
        <w:rPr>
          <w:sz w:val="24"/>
          <w:szCs w:val="24"/>
        </w:rPr>
      </w:pPr>
      <w:r>
        <w:rPr>
          <w:sz w:val="24"/>
          <w:szCs w:val="24"/>
        </w:rPr>
        <w:t xml:space="preserve">As we deliberate this challenging situation, the safety of our community is forefront in our minds. We </w:t>
      </w:r>
      <w:proofErr w:type="gramStart"/>
      <w:r>
        <w:rPr>
          <w:sz w:val="24"/>
          <w:szCs w:val="24"/>
        </w:rPr>
        <w:t>have, and</w:t>
      </w:r>
      <w:proofErr w:type="gramEnd"/>
      <w:r>
        <w:rPr>
          <w:sz w:val="24"/>
          <w:szCs w:val="24"/>
        </w:rPr>
        <w:t xml:space="preserve"> continue to do our due diligence by reaching out to neighboring districts to ensure continuity of coverage in the event that we might need it. The Special Districts Association of Oregon (SDAO) continues to guide and advise us through this </w:t>
      </w:r>
      <w:proofErr w:type="gramStart"/>
      <w:r>
        <w:rPr>
          <w:sz w:val="24"/>
          <w:szCs w:val="24"/>
        </w:rPr>
        <w:t>process, and</w:t>
      </w:r>
      <w:proofErr w:type="gramEnd"/>
      <w:r>
        <w:rPr>
          <w:sz w:val="24"/>
          <w:szCs w:val="24"/>
        </w:rPr>
        <w:t xml:space="preserve"> is providing us with numerous types of resources and support that will also bolster our community response to emergencies in the event of a transition period. And on top of that, we have previous Department volunteers standing by, ready to volunteer again in the event of new leadership. </w:t>
      </w:r>
    </w:p>
    <w:p w14:paraId="30A91F9A" w14:textId="77777777" w:rsidR="00D2518C" w:rsidRDefault="00D2518C">
      <w:pPr>
        <w:pBdr>
          <w:top w:val="nil"/>
          <w:left w:val="nil"/>
          <w:bottom w:val="nil"/>
          <w:right w:val="nil"/>
          <w:between w:val="nil"/>
        </w:pBdr>
        <w:tabs>
          <w:tab w:val="left" w:pos="800"/>
        </w:tabs>
        <w:rPr>
          <w:sz w:val="24"/>
          <w:szCs w:val="24"/>
        </w:rPr>
      </w:pPr>
    </w:p>
    <w:p w14:paraId="632E34E7" w14:textId="77777777" w:rsidR="00D2518C" w:rsidRDefault="00000000">
      <w:pPr>
        <w:pBdr>
          <w:top w:val="nil"/>
          <w:left w:val="nil"/>
          <w:bottom w:val="nil"/>
          <w:right w:val="nil"/>
          <w:between w:val="nil"/>
        </w:pBdr>
        <w:tabs>
          <w:tab w:val="left" w:pos="800"/>
        </w:tabs>
        <w:rPr>
          <w:sz w:val="24"/>
          <w:szCs w:val="24"/>
        </w:rPr>
      </w:pPr>
      <w:r>
        <w:rPr>
          <w:sz w:val="24"/>
          <w:szCs w:val="24"/>
        </w:rPr>
        <w:t xml:space="preserve">Much of the above is documented in public records, most of which are easily accessible online. We hope that this information helps you understand the difficult position we, as a Board, have found ourselves in. Please know that we remain committed to doing right by our community, and that community safety is our highest priority. We welcome your comments in the ‘Public Comments” section of today’s meeting, or any other time you would like to share them with us. </w:t>
      </w:r>
      <w:proofErr w:type="gramStart"/>
      <w:r>
        <w:rPr>
          <w:sz w:val="24"/>
          <w:szCs w:val="24"/>
        </w:rPr>
        <w:t>All of</w:t>
      </w:r>
      <w:proofErr w:type="gramEnd"/>
      <w:r>
        <w:rPr>
          <w:sz w:val="24"/>
          <w:szCs w:val="24"/>
        </w:rPr>
        <w:t xml:space="preserve"> our meetings are open to the public.</w:t>
      </w:r>
    </w:p>
    <w:p w14:paraId="7EB07993" w14:textId="77777777" w:rsidR="00D2518C" w:rsidRDefault="00D2518C">
      <w:pPr>
        <w:pBdr>
          <w:top w:val="nil"/>
          <w:left w:val="nil"/>
          <w:bottom w:val="nil"/>
          <w:right w:val="nil"/>
          <w:between w:val="nil"/>
        </w:pBdr>
        <w:ind w:right="139"/>
        <w:jc w:val="right"/>
        <w:rPr>
          <w:rFonts w:ascii="Calibri" w:eastAsia="Calibri" w:hAnsi="Calibri" w:cs="Calibri"/>
          <w:color w:val="000000"/>
          <w:sz w:val="24"/>
          <w:szCs w:val="24"/>
        </w:rPr>
      </w:pPr>
    </w:p>
    <w:sectPr w:rsidR="00D2518C">
      <w:pgSz w:w="12240" w:h="15840"/>
      <w:pgMar w:top="1500" w:right="1300" w:bottom="280" w:left="1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94CF9"/>
    <w:multiLevelType w:val="multilevel"/>
    <w:tmpl w:val="62F27990"/>
    <w:lvl w:ilvl="0">
      <w:start w:val="1"/>
      <w:numFmt w:val="decimal"/>
      <w:lvlText w:val="%1."/>
      <w:lvlJc w:val="left"/>
      <w:pPr>
        <w:ind w:left="800" w:hanging="360"/>
      </w:pPr>
    </w:lvl>
    <w:lvl w:ilvl="1">
      <w:numFmt w:val="bullet"/>
      <w:lvlText w:val="•"/>
      <w:lvlJc w:val="left"/>
      <w:pPr>
        <w:ind w:left="1678" w:hanging="360"/>
      </w:p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num w:numId="1" w16cid:durableId="17689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8C"/>
    <w:rsid w:val="0019311C"/>
    <w:rsid w:val="008508DD"/>
    <w:rsid w:val="008D3F83"/>
    <w:rsid w:val="00D2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B6471"/>
  <w15:docId w15:val="{71657BD2-00DB-7940-A351-30FF3C6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900" w:right="1958"/>
      <w:jc w:val="center"/>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0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siefire.specialdistrict.org/files/2601639e8/Memo+to+Community+Jan+21+2024+pd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4LFeqj0YowFJCyLrmQxDK/NL1A==">CgMxLjA4AHIhMUs0VGhmbzJhN29EVGNCRmRLSThuZWE5aGJUTmcySXFC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2024-02-13T20:41:00Z</dcterms:created>
  <dcterms:modified xsi:type="dcterms:W3CDTF">2024-02-28T00:55:00Z</dcterms:modified>
</cp:coreProperties>
</file>